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乌兰察布市中医蒙医医院口腔科改造工程询价</w:t>
            </w: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11A0436F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1A0436F"/>
    <w:rsid w:val="14D507B4"/>
    <w:rsid w:val="15BC2BBF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3C\Desktop\&#25253;&#21517;&#20449;&#2468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报名信息登记表.docx</Template>
  <Pages>1</Pages>
  <Words>160</Words>
  <Characters>160</Characters>
  <Lines>2</Lines>
  <Paragraphs>1</Paragraphs>
  <TotalTime>1</TotalTime>
  <ScaleCrop>false</ScaleCrop>
  <LinksUpToDate>false</LinksUpToDate>
  <CharactersWithSpaces>251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2025-02-24T02:23:00Z</dcterms:created>
  <dc:creator>WPS_1533275664</dc:creator>
  <cp:lastModifiedBy>WPS_1533275664</cp:lastModifiedBy>
  <dcterms:modified xsi:type="dcterms:W3CDTF">2025-02-24T02:27:06Z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F7B0C26FDA6144D2A40D48FC407C653C_11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