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报价表</w:t>
      </w:r>
    </w:p>
    <w:p w14:paraId="3B92B9E6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：</w:t>
      </w:r>
    </w:p>
    <w:tbl>
      <w:tblPr>
        <w:tblStyle w:val="3"/>
        <w:tblW w:w="4778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917"/>
        <w:gridCol w:w="1287"/>
        <w:gridCol w:w="2125"/>
        <w:gridCol w:w="2076"/>
      </w:tblGrid>
      <w:tr w14:paraId="024DF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67" w:hRule="atLeast"/>
        </w:trPr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8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投标报价（元/升）</w:t>
            </w:r>
          </w:p>
        </w:tc>
        <w:tc>
          <w:tcPr>
            <w:tcW w:w="13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24E87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1L</w:t>
            </w:r>
          </w:p>
        </w:tc>
        <w:tc>
          <w:tcPr>
            <w:tcW w:w="1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7670D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bookmarkStart w:id="0" w:name="_GoBack"/>
            <w:bookmarkEnd w:id="0"/>
          </w:p>
        </w:tc>
        <w:tc>
          <w:tcPr>
            <w:tcW w:w="13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ADB1D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AB8A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1FF34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6B40106D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3A0B0751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1AA7C68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493ADC7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FBC34FF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5ED8E558"/>
    <w:p w14:paraId="026B50B6"/>
    <w:p w14:paraId="7298890A"/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58598BB1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报价以单价形式报价。</w:t>
      </w:r>
    </w:p>
    <w:p w14:paraId="3EAF9401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6A06C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11725"/>
    <w:rsid w:val="1FB738D7"/>
    <w:rsid w:val="44AE0556"/>
    <w:rsid w:val="49F11725"/>
    <w:rsid w:val="654E224E"/>
    <w:rsid w:val="6F34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1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2025-11-18T08:34:00Z</dcterms:created>
  <dc:creator>WPS_1533275664</dc:creator>
  <cp:lastModifiedBy>WPS_1533275664</cp:lastModifiedBy>
  <dcterms:modified xsi:type="dcterms:W3CDTF">2025-11-19T00:49:07Z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37FFCA785E1A4FB6AAC9FD07D63EABA6_11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